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322B63">
        <w:rPr>
          <w:rFonts w:ascii="Times New Roman" w:hAnsi="Times New Roman" w:cs="Times New Roman"/>
          <w:b/>
          <w:sz w:val="28"/>
          <w:szCs w:val="28"/>
        </w:rPr>
        <w:t xml:space="preserve"> 150х200</w:t>
      </w:r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8A4DE9" w:rsidRPr="008A4DE9">
        <w:rPr>
          <w:rStyle w:val="a3"/>
          <w:rFonts w:ascii="Times New Roman" w:hAnsi="Times New Roman" w:cs="Times New Roman"/>
        </w:rPr>
        <w:t>https://dostupnaya-strana.ru/products/kompleksnye-taktilnye-tablichki-dlya-kabinetov-i-pomeschenii-100kh300-mm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6014"/>
      </w:tblGrid>
      <w:tr w:rsidR="007743E9" w:rsidRPr="000B63B4" w:rsidTr="008563D3">
        <w:tc>
          <w:tcPr>
            <w:tcW w:w="3369" w:type="dxa"/>
          </w:tcPr>
          <w:p w:rsidR="00915719" w:rsidRPr="00AB122E" w:rsidRDefault="00535CA7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Наименование товара,</w:t>
            </w:r>
          </w:p>
          <w:p w:rsidR="007743E9" w:rsidRPr="00AB122E" w:rsidRDefault="00535CA7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AB122E" w:rsidRDefault="007743E9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AB122E" w:rsidRDefault="000B63B4">
            <w:pPr>
              <w:rPr>
                <w:rFonts w:cstheme="minorHAnsi"/>
              </w:rPr>
            </w:pPr>
            <w:r w:rsidRPr="00AB122E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DA41F0" w:rsidRPr="00AB122E" w:rsidRDefault="00DA41F0" w:rsidP="00DA41F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</w:t>
            </w:r>
            <w:r w:rsidR="008A4DE9">
              <w:rPr>
                <w:rFonts w:asciiTheme="minorHAnsi" w:hAnsiTheme="minorHAnsi" w:cstheme="minorHAnsi"/>
                <w:sz w:val="22"/>
                <w:szCs w:val="22"/>
              </w:rPr>
              <w:t>прозрачного оргстекла</w:t>
            </w: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DA41F0" w:rsidRPr="00AB122E" w:rsidRDefault="00DA41F0" w:rsidP="00DA41F0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DA41F0" w:rsidRPr="00AB122E" w:rsidRDefault="00DA41F0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Высота не менее 145 и не более 155, ширина не менее 195 и не более 205</w:t>
            </w:r>
          </w:p>
          <w:p w:rsidR="008A4DE9" w:rsidRPr="00536186" w:rsidRDefault="008A4DE9" w:rsidP="008A4DE9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Толщина, мм: 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6мм</w:t>
            </w:r>
          </w:p>
          <w:p w:rsidR="008A4DE9" w:rsidRDefault="008A4DE9" w:rsidP="008A4DE9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Материал: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прозрачное оргстекло</w:t>
            </w:r>
          </w:p>
          <w:p w:rsidR="008A4DE9" w:rsidRPr="00536186" w:rsidRDefault="008A4DE9" w:rsidP="008A4DE9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Защитное всепогодное покрытие: наличие</w:t>
            </w:r>
          </w:p>
          <w:p w:rsidR="008A4DE9" w:rsidRPr="00536186" w:rsidRDefault="008A4DE9" w:rsidP="008A4DE9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8A4DE9" w:rsidRPr="00536186" w:rsidRDefault="008A4DE9" w:rsidP="008A4DE9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8A4DE9" w:rsidRPr="00536186" w:rsidRDefault="008A4DE9" w:rsidP="008A4DE9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8A4DE9" w:rsidRPr="00536186" w:rsidRDefault="008A4DE9" w:rsidP="008A4DE9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Тактильный рельеф: Краска УФ-отверждаемая UF ink LH-100</w:t>
            </w:r>
          </w:p>
          <w:p w:rsidR="008A4DE9" w:rsidRPr="00536186" w:rsidRDefault="008A4DE9" w:rsidP="008A4DE9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8A4DE9" w:rsidRPr="00536186" w:rsidRDefault="008A4DE9" w:rsidP="008A4DE9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истанционны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держател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для крепления вывески,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ходящие в комплект, шт: 4</w:t>
            </w:r>
          </w:p>
          <w:p w:rsidR="00C21B6D" w:rsidRPr="00AB122E" w:rsidRDefault="00C21B6D" w:rsidP="00507E0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A8" w:rsidRDefault="008117A8" w:rsidP="001D2AA0">
      <w:pPr>
        <w:spacing w:after="0" w:line="240" w:lineRule="auto"/>
      </w:pPr>
      <w:r>
        <w:separator/>
      </w:r>
    </w:p>
  </w:endnote>
  <w:endnote w:type="continuationSeparator" w:id="0">
    <w:p w:rsidR="008117A8" w:rsidRDefault="008117A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A8" w:rsidRDefault="008117A8" w:rsidP="001D2AA0">
      <w:pPr>
        <w:spacing w:after="0" w:line="240" w:lineRule="auto"/>
      </w:pPr>
      <w:r>
        <w:separator/>
      </w:r>
    </w:p>
  </w:footnote>
  <w:footnote w:type="continuationSeparator" w:id="0">
    <w:p w:rsidR="008117A8" w:rsidRDefault="008117A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A4DE9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8117A8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8117A8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37AD2"/>
    <w:rsid w:val="000654F5"/>
    <w:rsid w:val="000A5FB1"/>
    <w:rsid w:val="000B63B4"/>
    <w:rsid w:val="0011062E"/>
    <w:rsid w:val="00112D3D"/>
    <w:rsid w:val="00150426"/>
    <w:rsid w:val="001B2003"/>
    <w:rsid w:val="001D2AA0"/>
    <w:rsid w:val="00233E75"/>
    <w:rsid w:val="00244BBC"/>
    <w:rsid w:val="00292E02"/>
    <w:rsid w:val="00322B63"/>
    <w:rsid w:val="00507E00"/>
    <w:rsid w:val="005343B2"/>
    <w:rsid w:val="00535CA7"/>
    <w:rsid w:val="0058500F"/>
    <w:rsid w:val="00594281"/>
    <w:rsid w:val="005E771F"/>
    <w:rsid w:val="006010E1"/>
    <w:rsid w:val="00660886"/>
    <w:rsid w:val="00683681"/>
    <w:rsid w:val="007743E9"/>
    <w:rsid w:val="00786B4E"/>
    <w:rsid w:val="007A073F"/>
    <w:rsid w:val="008117A8"/>
    <w:rsid w:val="008563D3"/>
    <w:rsid w:val="008A4DE9"/>
    <w:rsid w:val="008B6805"/>
    <w:rsid w:val="008D67C3"/>
    <w:rsid w:val="00915719"/>
    <w:rsid w:val="009C6538"/>
    <w:rsid w:val="00A77703"/>
    <w:rsid w:val="00A85B00"/>
    <w:rsid w:val="00AB122E"/>
    <w:rsid w:val="00B7087E"/>
    <w:rsid w:val="00BD686E"/>
    <w:rsid w:val="00BE21A9"/>
    <w:rsid w:val="00C21B6D"/>
    <w:rsid w:val="00DA41F0"/>
    <w:rsid w:val="00DC608F"/>
    <w:rsid w:val="00DD1FDD"/>
    <w:rsid w:val="00DF173C"/>
    <w:rsid w:val="00E51035"/>
    <w:rsid w:val="00E665D2"/>
    <w:rsid w:val="00E70699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0D4F"/>
  <w15:docId w15:val="{6757D439-EA9E-4F25-A2E6-D3C31955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122E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B122E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2019-02-28T19:27:00Z</dcterms:created>
  <dcterms:modified xsi:type="dcterms:W3CDTF">2019-02-28T19:27:00Z</dcterms:modified>
</cp:coreProperties>
</file>